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C" w:rsidRDefault="002E600C" w:rsidP="002E600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E600C" w:rsidRDefault="002E600C" w:rsidP="002E600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2E600C" w:rsidRDefault="002E600C" w:rsidP="002E600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E600C" w:rsidTr="00975E3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743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27</w:t>
            </w:r>
            <w:bookmarkStart w:id="0" w:name="_GoBack"/>
            <w:bookmarkEnd w:id="0"/>
            <w:r w:rsidR="00506FA0">
              <w:rPr>
                <w:color w:val="000000"/>
                <w:sz w:val="28"/>
                <w:szCs w:val="28"/>
              </w:rPr>
              <w:t xml:space="preserve"> августа 2020</w:t>
            </w:r>
            <w:r w:rsidR="002E600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2E600C" w:rsidRDefault="002E600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9E30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22258">
              <w:rPr>
                <w:sz w:val="28"/>
                <w:szCs w:val="28"/>
              </w:rPr>
              <w:t>133</w:t>
            </w:r>
            <w:r w:rsidR="00506FA0" w:rsidRPr="00E22258">
              <w:rPr>
                <w:sz w:val="28"/>
                <w:szCs w:val="28"/>
              </w:rPr>
              <w:t>/</w:t>
            </w:r>
            <w:r w:rsidR="00E22258" w:rsidRPr="00E22258">
              <w:rPr>
                <w:sz w:val="28"/>
                <w:szCs w:val="28"/>
              </w:rPr>
              <w:t>970</w:t>
            </w:r>
            <w:r w:rsidR="002E600C" w:rsidRPr="00E22258">
              <w:rPr>
                <w:sz w:val="28"/>
                <w:szCs w:val="28"/>
              </w:rPr>
              <w:t>-4</w:t>
            </w:r>
          </w:p>
        </w:tc>
      </w:tr>
    </w:tbl>
    <w:p w:rsidR="006C3E63" w:rsidRDefault="006C3E63" w:rsidP="006C3E63">
      <w:pPr>
        <w:pStyle w:val="a6"/>
        <w:jc w:val="center"/>
        <w:rPr>
          <w:szCs w:val="28"/>
        </w:rPr>
      </w:pPr>
    </w:p>
    <w:p w:rsidR="006C3E63" w:rsidRDefault="006C3E63" w:rsidP="006C3E63">
      <w:pPr>
        <w:pStyle w:val="a6"/>
        <w:jc w:val="center"/>
        <w:rPr>
          <w:szCs w:val="28"/>
        </w:rPr>
      </w:pPr>
    </w:p>
    <w:p w:rsidR="006C3E63" w:rsidRPr="006C3E63" w:rsidRDefault="006C3E63" w:rsidP="006C3E63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C3E63">
        <w:rPr>
          <w:rFonts w:ascii="Times New Roman" w:hAnsi="Times New Roman"/>
          <w:b/>
          <w:sz w:val="28"/>
          <w:szCs w:val="28"/>
        </w:rPr>
        <w:t xml:space="preserve">О применении дополнительных форм организации голосования при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6C3E63">
        <w:rPr>
          <w:rFonts w:ascii="Times New Roman" w:hAnsi="Times New Roman"/>
          <w:b/>
          <w:bCs/>
          <w:sz w:val="28"/>
          <w:szCs w:val="28"/>
        </w:rPr>
        <w:t xml:space="preserve">повторных и дополнительных выборов </w:t>
      </w:r>
      <w:r w:rsidRPr="006C3E63">
        <w:rPr>
          <w:rFonts w:ascii="Times New Roman" w:hAnsi="Times New Roman"/>
          <w:b/>
          <w:sz w:val="28"/>
          <w:szCs w:val="28"/>
        </w:rPr>
        <w:t>депутатов представительных органов местного самоуправления Торопецкого района Тверской области 13 сентября 2020 года</w:t>
      </w:r>
    </w:p>
    <w:p w:rsidR="006C3E63" w:rsidRPr="00975E35" w:rsidRDefault="006C3E63" w:rsidP="006C3E63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0B52" w:rsidRDefault="006C3E63" w:rsidP="00600B52">
      <w:pPr>
        <w:spacing w:before="240"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   В</w:t>
      </w:r>
      <w:r>
        <w:rPr>
          <w:sz w:val="28"/>
          <w:szCs w:val="28"/>
        </w:rPr>
        <w:t xml:space="preserve"> соответствии с пунктом 16 статьи 65, пунктом 18 статьи 66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61</w:t>
      </w:r>
      <w:r w:rsidRPr="00733FA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62 Избирательного кодекса Тверской области, руководствуясь пунктами 1.2, 1.4, 1.5, 1,8, 4.5, 5.4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24.07.2020 №260/1916-7, 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20 Избирательного кодекса Тверской области, </w:t>
      </w:r>
      <w:r w:rsidR="00600B52" w:rsidRPr="00EA312B">
        <w:rPr>
          <w:sz w:val="28"/>
          <w:szCs w:val="28"/>
        </w:rPr>
        <w:t xml:space="preserve">на основании </w:t>
      </w:r>
      <w:r w:rsidR="00600B52" w:rsidRPr="00EA312B">
        <w:rPr>
          <w:bCs/>
          <w:sz w:val="28"/>
          <w:szCs w:val="28"/>
        </w:rPr>
        <w:t xml:space="preserve">постановления избирательной комиссии Тверской области от </w:t>
      </w:r>
      <w:r w:rsidR="00600B52" w:rsidRPr="00EA312B">
        <w:rPr>
          <w:sz w:val="28"/>
          <w:szCs w:val="28"/>
        </w:rPr>
        <w:t>10.10.2007 № 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района»;</w:t>
      </w:r>
      <w:r w:rsidR="00600B52">
        <w:rPr>
          <w:sz w:val="28"/>
        </w:rPr>
        <w:t xml:space="preserve"> территориальная </w:t>
      </w:r>
      <w:r w:rsidR="00600B52" w:rsidRPr="00064256">
        <w:rPr>
          <w:sz w:val="28"/>
        </w:rPr>
        <w:t xml:space="preserve">избирательная комиссия </w:t>
      </w:r>
      <w:r w:rsidR="00600B52">
        <w:rPr>
          <w:sz w:val="28"/>
        </w:rPr>
        <w:t xml:space="preserve">Торопецкого района  </w:t>
      </w:r>
      <w:r w:rsidR="00600B52" w:rsidRPr="00762F84">
        <w:rPr>
          <w:b/>
          <w:spacing w:val="40"/>
          <w:sz w:val="28"/>
          <w:szCs w:val="28"/>
        </w:rPr>
        <w:t>постановляет</w:t>
      </w:r>
      <w:r w:rsidR="00600B52" w:rsidRPr="00762F84">
        <w:rPr>
          <w:spacing w:val="40"/>
          <w:sz w:val="28"/>
          <w:szCs w:val="28"/>
        </w:rPr>
        <w:t>:</w:t>
      </w:r>
    </w:p>
    <w:p w:rsidR="006C3E63" w:rsidRDefault="006C3E63" w:rsidP="00600B52">
      <w:pPr>
        <w:pStyle w:val="a8"/>
        <w:numPr>
          <w:ilvl w:val="0"/>
          <w:numId w:val="5"/>
        </w:numPr>
        <w:spacing w:before="240" w:line="360" w:lineRule="auto"/>
        <w:ind w:left="0" w:firstLine="709"/>
        <w:jc w:val="both"/>
        <w:rPr>
          <w:szCs w:val="28"/>
        </w:rPr>
      </w:pPr>
      <w:r w:rsidRPr="00600B52">
        <w:rPr>
          <w:bCs/>
          <w:spacing w:val="20"/>
          <w:sz w:val="28"/>
          <w:szCs w:val="28"/>
        </w:rPr>
        <w:lastRenderedPageBreak/>
        <w:t>Орга</w:t>
      </w:r>
      <w:r w:rsidRPr="00600B52">
        <w:rPr>
          <w:sz w:val="28"/>
          <w:szCs w:val="28"/>
        </w:rPr>
        <w:t>низовать 11-12 сентября 2020 года досрочное голосование в помещениях для голосования участковых изби</w:t>
      </w:r>
      <w:r w:rsidR="00600B52" w:rsidRPr="00600B52">
        <w:rPr>
          <w:sz w:val="28"/>
          <w:szCs w:val="28"/>
        </w:rPr>
        <w:t>рательных комиссий в период с 8.00 часов до 15</w:t>
      </w:r>
      <w:r w:rsidRPr="00600B52">
        <w:rPr>
          <w:sz w:val="28"/>
          <w:szCs w:val="28"/>
        </w:rPr>
        <w:t xml:space="preserve">.00 часов, досрочное голосование вне помещения для голосования (досрочное голосование на дому) с </w:t>
      </w:r>
      <w:r w:rsidR="00600B52" w:rsidRPr="00600B52">
        <w:rPr>
          <w:sz w:val="28"/>
          <w:szCs w:val="28"/>
        </w:rPr>
        <w:t>8.00 часов до 15</w:t>
      </w:r>
      <w:r w:rsidRPr="00600B52">
        <w:rPr>
          <w:sz w:val="28"/>
          <w:szCs w:val="28"/>
        </w:rPr>
        <w:t>.00 часов</w:t>
      </w:r>
      <w:r w:rsidRPr="00600B52">
        <w:rPr>
          <w:szCs w:val="28"/>
        </w:rPr>
        <w:t xml:space="preserve">. </w:t>
      </w:r>
    </w:p>
    <w:p w:rsidR="006C3E63" w:rsidRDefault="006C3E63" w:rsidP="00600B52">
      <w:pPr>
        <w:pStyle w:val="a8"/>
        <w:numPr>
          <w:ilvl w:val="0"/>
          <w:numId w:val="5"/>
        </w:numPr>
        <w:spacing w:before="240" w:line="360" w:lineRule="auto"/>
        <w:ind w:left="0" w:firstLine="709"/>
        <w:jc w:val="both"/>
        <w:rPr>
          <w:sz w:val="28"/>
          <w:szCs w:val="28"/>
        </w:rPr>
      </w:pPr>
      <w:r w:rsidRPr="00600B52">
        <w:rPr>
          <w:sz w:val="28"/>
          <w:szCs w:val="28"/>
        </w:rPr>
        <w:t>Участковым избирательным комиссиям довести информацию об установленном режиме работы участковых избирательных комиссий, датах, времени и адресах (описании мест), по которым будет поводится досрочное голосование в указанных формах до всеобщего сведения, в том числе до сведения избирателей соответствующего избирательного участка путем размещения объявления в доступных для всех местах, в том числе в непосредственной близости от помещения для голосования.</w:t>
      </w:r>
    </w:p>
    <w:p w:rsidR="006C3E63" w:rsidRDefault="006C3E63" w:rsidP="00600B52">
      <w:pPr>
        <w:pStyle w:val="a8"/>
        <w:numPr>
          <w:ilvl w:val="0"/>
          <w:numId w:val="5"/>
        </w:numPr>
        <w:spacing w:before="240" w:line="360" w:lineRule="auto"/>
        <w:ind w:left="0" w:firstLine="709"/>
        <w:jc w:val="both"/>
        <w:rPr>
          <w:sz w:val="28"/>
          <w:szCs w:val="28"/>
        </w:rPr>
      </w:pPr>
      <w:r w:rsidRPr="00600B52">
        <w:rPr>
          <w:sz w:val="28"/>
          <w:szCs w:val="28"/>
        </w:rPr>
        <w:t xml:space="preserve">Определить для каждой участковой избирательной комиссии количество переносных ящиков для голосования необходимое для организации досрочного голосования в соответствии с </w:t>
      </w:r>
      <w:r w:rsidR="00600B52">
        <w:rPr>
          <w:sz w:val="28"/>
          <w:szCs w:val="28"/>
        </w:rPr>
        <w:t>пунктом 1</w:t>
      </w:r>
      <w:r w:rsidRPr="00600B52">
        <w:rPr>
          <w:sz w:val="28"/>
          <w:szCs w:val="28"/>
        </w:rPr>
        <w:t xml:space="preserve"> настоящего</w:t>
      </w:r>
      <w:r w:rsidR="00600B52">
        <w:rPr>
          <w:sz w:val="28"/>
          <w:szCs w:val="28"/>
        </w:rPr>
        <w:t xml:space="preserve"> постановления (Приложение №1</w:t>
      </w:r>
      <w:r w:rsidRPr="00600B52">
        <w:rPr>
          <w:sz w:val="28"/>
          <w:szCs w:val="28"/>
        </w:rPr>
        <w:t>).</w:t>
      </w:r>
    </w:p>
    <w:p w:rsidR="002E600C" w:rsidRPr="00600B52" w:rsidRDefault="002E600C" w:rsidP="00600B52">
      <w:pPr>
        <w:pStyle w:val="a8"/>
        <w:numPr>
          <w:ilvl w:val="0"/>
          <w:numId w:val="5"/>
        </w:numPr>
        <w:spacing w:before="240" w:line="360" w:lineRule="auto"/>
        <w:ind w:left="0" w:firstLine="709"/>
        <w:jc w:val="both"/>
        <w:rPr>
          <w:sz w:val="28"/>
          <w:szCs w:val="28"/>
        </w:rPr>
      </w:pPr>
      <w:r w:rsidRPr="00600B52">
        <w:rPr>
          <w:sz w:val="28"/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p w:rsidR="002E600C" w:rsidRDefault="002E600C" w:rsidP="002E600C">
      <w:pPr>
        <w:pStyle w:val="2"/>
        <w:spacing w:after="240" w:line="360" w:lineRule="auto"/>
        <w:ind w:firstLine="709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Председатель</w:t>
            </w:r>
          </w:p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Л.А. Бедаченкова</w:t>
            </w:r>
          </w:p>
        </w:tc>
      </w:tr>
      <w:tr w:rsidR="002E600C" w:rsidTr="002E600C">
        <w:tc>
          <w:tcPr>
            <w:tcW w:w="4296" w:type="dxa"/>
          </w:tcPr>
          <w:p w:rsidR="002E600C" w:rsidRP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Секретарь</w:t>
            </w:r>
          </w:p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Т.В. Богданова </w:t>
            </w:r>
          </w:p>
        </w:tc>
      </w:tr>
    </w:tbl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E23D23" w:rsidRDefault="00E23D23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5533" w:type="dxa"/>
        <w:tblInd w:w="3818" w:type="dxa"/>
        <w:tblLook w:val="04A0" w:firstRow="1" w:lastRow="0" w:firstColumn="1" w:lastColumn="0" w:noHBand="0" w:noVBand="1"/>
      </w:tblPr>
      <w:tblGrid>
        <w:gridCol w:w="5533"/>
      </w:tblGrid>
      <w:tr w:rsidR="00E23D23" w:rsidTr="00D848B9">
        <w:tc>
          <w:tcPr>
            <w:tcW w:w="5533" w:type="dxa"/>
            <w:hideMark/>
          </w:tcPr>
          <w:p w:rsidR="00E23D23" w:rsidRDefault="00E23D23" w:rsidP="00D8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E23D23" w:rsidTr="00D848B9">
        <w:tc>
          <w:tcPr>
            <w:tcW w:w="5533" w:type="dxa"/>
            <w:hideMark/>
          </w:tcPr>
          <w:p w:rsidR="00E23D23" w:rsidRDefault="00E23D23" w:rsidP="00D848B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23D23" w:rsidRDefault="00E23D23" w:rsidP="00D848B9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23D23" w:rsidTr="00D848B9">
        <w:tc>
          <w:tcPr>
            <w:tcW w:w="5533" w:type="dxa"/>
            <w:hideMark/>
          </w:tcPr>
          <w:p w:rsidR="00E23D23" w:rsidRDefault="00E23D23" w:rsidP="00D8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августа 2020 г. №133/970-4</w:t>
            </w:r>
          </w:p>
        </w:tc>
      </w:tr>
    </w:tbl>
    <w:p w:rsidR="00E23D23" w:rsidRDefault="00E23D23" w:rsidP="00E23D2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переносных ящиков,</w:t>
      </w:r>
      <w:r>
        <w:rPr>
          <w:b/>
          <w:sz w:val="28"/>
          <w:szCs w:val="28"/>
        </w:rPr>
        <w:br/>
        <w:t xml:space="preserve"> необходимое для проведения досрочного голосования </w:t>
      </w:r>
      <w:r>
        <w:rPr>
          <w:b/>
          <w:sz w:val="28"/>
          <w:szCs w:val="28"/>
        </w:rPr>
        <w:br/>
        <w:t>с применением дополнительных форм голосования</w:t>
      </w:r>
    </w:p>
    <w:p w:rsidR="00E23D23" w:rsidRDefault="00E23D23" w:rsidP="00E23D23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32"/>
        <w:gridCol w:w="2410"/>
      </w:tblGrid>
      <w:tr w:rsidR="00E23D23" w:rsidRPr="008410BC" w:rsidTr="00D848B9">
        <w:tc>
          <w:tcPr>
            <w:tcW w:w="1384" w:type="dxa"/>
            <w:shd w:val="clear" w:color="auto" w:fill="auto"/>
            <w:vAlign w:val="center"/>
          </w:tcPr>
          <w:p w:rsidR="00E23D23" w:rsidRPr="008410BC" w:rsidRDefault="00E23D23" w:rsidP="00D848B9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№</w:t>
            </w:r>
          </w:p>
          <w:p w:rsidR="00E23D23" w:rsidRPr="008410BC" w:rsidRDefault="00E23D23" w:rsidP="00D848B9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п/п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E23D23" w:rsidRPr="008410BC" w:rsidRDefault="00E23D23" w:rsidP="00D848B9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3D23" w:rsidRPr="008410BC" w:rsidRDefault="00E23D23" w:rsidP="00D848B9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Количество</w:t>
            </w:r>
          </w:p>
        </w:tc>
      </w:tr>
      <w:tr w:rsidR="00E23D23" w:rsidRPr="009646D6" w:rsidTr="00D848B9">
        <w:tc>
          <w:tcPr>
            <w:tcW w:w="1384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32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1088</w:t>
            </w:r>
          </w:p>
        </w:tc>
        <w:tc>
          <w:tcPr>
            <w:tcW w:w="2410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3D23" w:rsidRPr="009646D6" w:rsidTr="00D848B9">
        <w:tc>
          <w:tcPr>
            <w:tcW w:w="1384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32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1089</w:t>
            </w:r>
          </w:p>
        </w:tc>
        <w:tc>
          <w:tcPr>
            <w:tcW w:w="2410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3D23" w:rsidRPr="009646D6" w:rsidTr="00D848B9">
        <w:tc>
          <w:tcPr>
            <w:tcW w:w="1384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32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1090</w:t>
            </w:r>
          </w:p>
        </w:tc>
        <w:tc>
          <w:tcPr>
            <w:tcW w:w="2410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3D23" w:rsidRPr="009646D6" w:rsidTr="00D848B9">
        <w:tc>
          <w:tcPr>
            <w:tcW w:w="1384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2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1091</w:t>
            </w:r>
          </w:p>
        </w:tc>
        <w:tc>
          <w:tcPr>
            <w:tcW w:w="2410" w:type="dxa"/>
            <w:shd w:val="clear" w:color="auto" w:fill="auto"/>
          </w:tcPr>
          <w:p w:rsidR="00E23D23" w:rsidRPr="009646D6" w:rsidRDefault="00E23D23" w:rsidP="00D84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23D23" w:rsidRDefault="00E23D23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E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E8" w:rsidRDefault="008817E8" w:rsidP="009E308A">
      <w:r>
        <w:separator/>
      </w:r>
    </w:p>
  </w:endnote>
  <w:endnote w:type="continuationSeparator" w:id="0">
    <w:p w:rsidR="008817E8" w:rsidRDefault="008817E8" w:rsidP="009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E8" w:rsidRDefault="008817E8" w:rsidP="009E308A">
      <w:r>
        <w:separator/>
      </w:r>
    </w:p>
  </w:footnote>
  <w:footnote w:type="continuationSeparator" w:id="0">
    <w:p w:rsidR="008817E8" w:rsidRDefault="008817E8" w:rsidP="009E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C3F24"/>
    <w:multiLevelType w:val="hybridMultilevel"/>
    <w:tmpl w:val="F4C00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8052E8"/>
    <w:multiLevelType w:val="hybridMultilevel"/>
    <w:tmpl w:val="B47EBEA4"/>
    <w:lvl w:ilvl="0" w:tplc="FBFEE9BE">
      <w:start w:val="1"/>
      <w:numFmt w:val="decimal"/>
      <w:lvlText w:val="%1."/>
      <w:lvlJc w:val="left"/>
      <w:pPr>
        <w:ind w:left="1177" w:hanging="4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C"/>
    <w:rsid w:val="00043DE9"/>
    <w:rsid w:val="002C1C42"/>
    <w:rsid w:val="002E600C"/>
    <w:rsid w:val="00506FA0"/>
    <w:rsid w:val="0056699F"/>
    <w:rsid w:val="00600B52"/>
    <w:rsid w:val="006C3E63"/>
    <w:rsid w:val="006F3E4F"/>
    <w:rsid w:val="00743768"/>
    <w:rsid w:val="007B2C7D"/>
    <w:rsid w:val="008817E8"/>
    <w:rsid w:val="00975E35"/>
    <w:rsid w:val="009E308A"/>
    <w:rsid w:val="00A01BFC"/>
    <w:rsid w:val="00A723A1"/>
    <w:rsid w:val="00BA7D7D"/>
    <w:rsid w:val="00C843ED"/>
    <w:rsid w:val="00E22258"/>
    <w:rsid w:val="00E23D23"/>
    <w:rsid w:val="00EA312B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4D33-4C23-43B9-860E-2891448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600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6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600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E600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0">
    <w:name w:val="consnormal"/>
    <w:basedOn w:val="a"/>
    <w:rsid w:val="002E600C"/>
    <w:pPr>
      <w:spacing w:before="100" w:beforeAutospacing="1" w:after="100" w:afterAutospacing="1"/>
    </w:pPr>
  </w:style>
  <w:style w:type="paragraph" w:customStyle="1" w:styleId="ConsNonformat">
    <w:name w:val="ConsNonformat"/>
    <w:rsid w:val="00975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75E3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E30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30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E308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6C3E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C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B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2020-08-27T11:38:00Z</cp:lastPrinted>
  <dcterms:created xsi:type="dcterms:W3CDTF">2020-08-24T07:10:00Z</dcterms:created>
  <dcterms:modified xsi:type="dcterms:W3CDTF">2020-08-27T11:39:00Z</dcterms:modified>
</cp:coreProperties>
</file>