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E52BE3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3C6E55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734724">
                    <w:rPr>
                      <w:sz w:val="28"/>
                      <w:szCs w:val="28"/>
                    </w:rPr>
                    <w:t>9</w:t>
                  </w:r>
                  <w:r w:rsidR="003C6E55">
                    <w:rPr>
                      <w:sz w:val="28"/>
                      <w:szCs w:val="28"/>
                    </w:rPr>
                    <w:t>7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3C6E55">
        <w:rPr>
          <w:b/>
          <w:sz w:val="28"/>
        </w:rPr>
        <w:t xml:space="preserve">Королёвой Елены Александровны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7C2865">
        <w:rPr>
          <w:b/>
          <w:sz w:val="28"/>
        </w:rPr>
        <w:t>9</w:t>
      </w:r>
      <w:r w:rsidR="003C6E55">
        <w:rPr>
          <w:b/>
          <w:sz w:val="28"/>
        </w:rPr>
        <w:t>3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7C2865">
        <w:rPr>
          <w:snapToGrid w:val="0"/>
          <w:sz w:val="28"/>
          <w:szCs w:val="28"/>
        </w:rPr>
        <w:t>9</w:t>
      </w:r>
      <w:r w:rsidR="003C6E55">
        <w:rPr>
          <w:snapToGrid w:val="0"/>
          <w:sz w:val="28"/>
          <w:szCs w:val="28"/>
        </w:rPr>
        <w:t>3</w:t>
      </w:r>
      <w:r w:rsidR="00433287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433287">
        <w:rPr>
          <w:snapToGrid w:val="0"/>
          <w:sz w:val="28"/>
          <w:szCs w:val="28"/>
        </w:rPr>
        <w:t xml:space="preserve">Тверской области </w:t>
      </w:r>
      <w:r w:rsidR="003C6E55">
        <w:rPr>
          <w:snapToGrid w:val="0"/>
          <w:sz w:val="28"/>
          <w:szCs w:val="28"/>
        </w:rPr>
        <w:t>Кудрявцева А.Н.</w:t>
      </w:r>
      <w:r w:rsidR="00B7639C">
        <w:rPr>
          <w:snapToGrid w:val="0"/>
          <w:sz w:val="28"/>
          <w:szCs w:val="28"/>
        </w:rPr>
        <w:t xml:space="preserve"> 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E52BE3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/7</w:t>
      </w:r>
      <w:r w:rsidR="00FD076C">
        <w:rPr>
          <w:snapToGrid w:val="0"/>
          <w:sz w:val="28"/>
          <w:szCs w:val="28"/>
        </w:rPr>
        <w:t>9</w:t>
      </w:r>
      <w:r w:rsidR="003C6E55">
        <w:rPr>
          <w:snapToGrid w:val="0"/>
          <w:sz w:val="28"/>
          <w:szCs w:val="28"/>
        </w:rPr>
        <w:t>6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7C2865">
        <w:rPr>
          <w:snapToGrid w:val="0"/>
          <w:sz w:val="28"/>
          <w:szCs w:val="28"/>
        </w:rPr>
        <w:t>9</w:t>
      </w:r>
      <w:r w:rsidR="003C6E55">
        <w:rPr>
          <w:snapToGrid w:val="0"/>
          <w:sz w:val="28"/>
          <w:szCs w:val="28"/>
        </w:rPr>
        <w:t>3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3C6E55">
        <w:rPr>
          <w:sz w:val="28"/>
          <w:szCs w:val="28"/>
        </w:rPr>
        <w:t>Королёву Елену Александровну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3C6E55">
        <w:rPr>
          <w:snapToGrid w:val="0"/>
          <w:sz w:val="28"/>
          <w:szCs w:val="28"/>
        </w:rPr>
        <w:t>79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7C2865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3C6E55">
        <w:rPr>
          <w:snapToGrid w:val="0"/>
          <w:sz w:val="28"/>
          <w:szCs w:val="28"/>
        </w:rPr>
        <w:t xml:space="preserve">бухгалтера 1 категории  </w:t>
      </w:r>
      <w:proofErr w:type="spellStart"/>
      <w:r w:rsidR="003C6E55">
        <w:rPr>
          <w:snapToGrid w:val="0"/>
          <w:sz w:val="28"/>
          <w:szCs w:val="28"/>
        </w:rPr>
        <w:t>Торопецкого</w:t>
      </w:r>
      <w:proofErr w:type="spellEnd"/>
      <w:r w:rsidR="003C6E55">
        <w:rPr>
          <w:snapToGrid w:val="0"/>
          <w:sz w:val="28"/>
          <w:szCs w:val="28"/>
        </w:rPr>
        <w:t xml:space="preserve"> филиала  ГБУ Тверской области «Лесозащитный противопожарный центр </w:t>
      </w:r>
      <w:proofErr w:type="spellStart"/>
      <w:r w:rsidR="003C6E55">
        <w:rPr>
          <w:snapToGrid w:val="0"/>
          <w:sz w:val="28"/>
          <w:szCs w:val="28"/>
        </w:rPr>
        <w:t>Тверьлес</w:t>
      </w:r>
      <w:proofErr w:type="spellEnd"/>
      <w:r w:rsidR="003C6E55">
        <w:rPr>
          <w:snapToGrid w:val="0"/>
          <w:sz w:val="28"/>
          <w:szCs w:val="28"/>
        </w:rPr>
        <w:t>»</w:t>
      </w:r>
      <w:r w:rsidR="007467A4">
        <w:rPr>
          <w:snapToGrid w:val="0"/>
          <w:sz w:val="28"/>
          <w:szCs w:val="28"/>
        </w:rPr>
        <w:t>,</w:t>
      </w:r>
      <w:r w:rsidR="003C6E55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3C6E55">
        <w:rPr>
          <w:snapToGrid w:val="0"/>
          <w:sz w:val="28"/>
          <w:szCs w:val="28"/>
        </w:rPr>
        <w:t>региональным отделением Политической партии ЛДПР-Либерально-демократическая партия России</w:t>
      </w:r>
      <w:r w:rsidR="00B7639C">
        <w:rPr>
          <w:snapToGrid w:val="0"/>
          <w:sz w:val="28"/>
          <w:szCs w:val="28"/>
        </w:rPr>
        <w:t>.</w:t>
      </w:r>
      <w:bookmarkStart w:id="0" w:name="_GoBack"/>
      <w:bookmarkEnd w:id="0"/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22DB0"/>
    <w:rsid w:val="00136DE4"/>
    <w:rsid w:val="00151BD0"/>
    <w:rsid w:val="00155CAA"/>
    <w:rsid w:val="0016316E"/>
    <w:rsid w:val="001A034A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56C4F"/>
    <w:rsid w:val="0026434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C019D"/>
    <w:rsid w:val="003C29D6"/>
    <w:rsid w:val="003C6E55"/>
    <w:rsid w:val="003C6FC7"/>
    <w:rsid w:val="003D3065"/>
    <w:rsid w:val="003E7D0F"/>
    <w:rsid w:val="00433287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428C"/>
    <w:rsid w:val="006F63B4"/>
    <w:rsid w:val="006F6555"/>
    <w:rsid w:val="00734724"/>
    <w:rsid w:val="00735D15"/>
    <w:rsid w:val="007467A4"/>
    <w:rsid w:val="00756BA2"/>
    <w:rsid w:val="0078705E"/>
    <w:rsid w:val="00796624"/>
    <w:rsid w:val="007A072A"/>
    <w:rsid w:val="007C0F7F"/>
    <w:rsid w:val="007C2865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7639C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52BE3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D076C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8284CB-0516-412F-8519-AA710570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31</cp:revision>
  <cp:lastPrinted>2019-08-20T14:07:00Z</cp:lastPrinted>
  <dcterms:created xsi:type="dcterms:W3CDTF">2019-07-26T10:25:00Z</dcterms:created>
  <dcterms:modified xsi:type="dcterms:W3CDTF">2019-08-20T14:07:00Z</dcterms:modified>
</cp:coreProperties>
</file>