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C1B5E" w:rsidRPr="00B165FC">
        <w:trPr>
          <w:trHeight w:val="592"/>
        </w:trPr>
        <w:tc>
          <w:tcPr>
            <w:tcW w:w="9356" w:type="dxa"/>
            <w:gridSpan w:val="5"/>
          </w:tcPr>
          <w:p w:rsidR="005C1B5E" w:rsidRPr="003E3D40" w:rsidRDefault="005C1B5E" w:rsidP="0028661D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E3D40">
              <w:rPr>
                <w:b/>
                <w:bCs/>
                <w:sz w:val="32"/>
                <w:szCs w:val="32"/>
              </w:rPr>
              <w:t>ТЕРРИТОРИАЛЬНАЯ ИЗБИРАТЕЛЬНАЯ КОМИССИЯ ТОРОПЕЦКОГО РАЙОНА</w:t>
            </w:r>
          </w:p>
        </w:tc>
      </w:tr>
      <w:tr w:rsidR="005C1B5E">
        <w:trPr>
          <w:trHeight w:val="592"/>
        </w:trPr>
        <w:tc>
          <w:tcPr>
            <w:tcW w:w="9356" w:type="dxa"/>
            <w:gridSpan w:val="5"/>
            <w:vAlign w:val="center"/>
          </w:tcPr>
          <w:p w:rsidR="005C1B5E" w:rsidRDefault="005C1B5E" w:rsidP="0028661D">
            <w:pPr>
              <w:pStyle w:val="1"/>
              <w:widowControl/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  <w:p w:rsidR="005C1B5E" w:rsidRDefault="005C1B5E" w:rsidP="0028661D">
            <w:pPr>
              <w:pStyle w:val="1"/>
              <w:widowControl/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C1B5E" w:rsidRPr="00424F8A">
        <w:trPr>
          <w:trHeight w:val="162"/>
        </w:trPr>
        <w:tc>
          <w:tcPr>
            <w:tcW w:w="1967" w:type="dxa"/>
          </w:tcPr>
          <w:p w:rsidR="005C1B5E" w:rsidRPr="00424F8A" w:rsidRDefault="005C1B5E" w:rsidP="0028661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C1B5E" w:rsidRPr="00424F8A" w:rsidRDefault="005C1B5E" w:rsidP="0028661D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  <w:tr w:rsidR="005C1B5E">
        <w:trPr>
          <w:trHeight w:val="286"/>
        </w:trPr>
        <w:tc>
          <w:tcPr>
            <w:tcW w:w="3231" w:type="dxa"/>
            <w:gridSpan w:val="2"/>
            <w:vAlign w:val="center"/>
          </w:tcPr>
          <w:p w:rsidR="005C1B5E" w:rsidRDefault="005C1B5E" w:rsidP="007A267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effect w:val="antsRed"/>
              </w:rPr>
              <w:t xml:space="preserve">15 июня  2017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959" w:type="dxa"/>
            <w:vAlign w:val="center"/>
          </w:tcPr>
          <w:p w:rsidR="005C1B5E" w:rsidRDefault="005C1B5E" w:rsidP="0028661D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C1B5E" w:rsidRDefault="005C1B5E" w:rsidP="005C1B5E">
            <w:pPr>
              <w:pStyle w:val="1"/>
              <w:ind w:rightChars="-29" w:right="316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C1B5E" w:rsidRDefault="005C1B5E" w:rsidP="005C1B5E">
            <w:pPr>
              <w:pStyle w:val="1"/>
              <w:ind w:rightChars="177" w:right="31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30/220-4</w:t>
            </w:r>
          </w:p>
        </w:tc>
      </w:tr>
      <w:tr w:rsidR="005C1B5E" w:rsidRPr="00935877">
        <w:trPr>
          <w:trHeight w:val="286"/>
        </w:trPr>
        <w:tc>
          <w:tcPr>
            <w:tcW w:w="3231" w:type="dxa"/>
            <w:gridSpan w:val="2"/>
            <w:vAlign w:val="center"/>
          </w:tcPr>
          <w:p w:rsidR="005C1B5E" w:rsidRPr="00935877" w:rsidRDefault="005C1B5E" w:rsidP="0028661D">
            <w:pPr>
              <w:pStyle w:val="1"/>
              <w:widowControl/>
              <w:rPr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C1B5E" w:rsidRDefault="005C1B5E" w:rsidP="0028661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678F6">
              <w:rPr>
                <w:sz w:val="24"/>
                <w:szCs w:val="24"/>
              </w:rPr>
              <w:t>г. Торопец</w:t>
            </w:r>
          </w:p>
          <w:p w:rsidR="005C1B5E" w:rsidRPr="002678F6" w:rsidRDefault="005C1B5E" w:rsidP="0028661D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5C1B5E" w:rsidRPr="00935877" w:rsidRDefault="005C1B5E" w:rsidP="0028661D">
            <w:pPr>
              <w:pStyle w:val="1"/>
              <w:widowControl/>
              <w:jc w:val="right"/>
              <w:rPr>
                <w:sz w:val="24"/>
                <w:szCs w:val="24"/>
              </w:rPr>
            </w:pPr>
          </w:p>
        </w:tc>
      </w:tr>
    </w:tbl>
    <w:p w:rsidR="005C1B5E" w:rsidRDefault="005C1B5E" w:rsidP="00764DD5">
      <w:pPr>
        <w:pStyle w:val="BodyTextIndent2"/>
        <w:tabs>
          <w:tab w:val="left" w:pos="2835"/>
        </w:tabs>
        <w:ind w:firstLine="0"/>
        <w:rPr>
          <w:b/>
          <w:bCs/>
        </w:rPr>
      </w:pPr>
      <w:r>
        <w:rPr>
          <w:b/>
          <w:bCs/>
        </w:rPr>
        <w:t xml:space="preserve">О передаче мандата депутата Собрания  депутатов Торопецкого района  пятого созыва кандидату в депутаты, состоящему в муниципальном </w:t>
      </w:r>
      <w:r w:rsidRPr="00CF1B45">
        <w:rPr>
          <w:b/>
          <w:bCs/>
        </w:rPr>
        <w:t>списке кандидатов Торопецкого местного  отделения Всероссийской политической партии «ЕДИНАЯ РОССИЯ»</w:t>
      </w:r>
    </w:p>
    <w:p w:rsidR="005C1B5E" w:rsidRDefault="005C1B5E" w:rsidP="00764DD5">
      <w:pPr>
        <w:pStyle w:val="BodyTextIndent2"/>
        <w:tabs>
          <w:tab w:val="left" w:pos="2835"/>
        </w:tabs>
        <w:ind w:right="-1127" w:firstLine="0"/>
      </w:pPr>
    </w:p>
    <w:p w:rsidR="005C1B5E" w:rsidRPr="001B273E" w:rsidRDefault="005C1B5E" w:rsidP="001B273E">
      <w:pPr>
        <w:spacing w:line="360" w:lineRule="auto"/>
        <w:ind w:firstLine="709"/>
        <w:jc w:val="both"/>
        <w:rPr>
          <w:sz w:val="28"/>
          <w:szCs w:val="28"/>
        </w:rPr>
      </w:pPr>
      <w:r w:rsidRPr="00A678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со   статьей 71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</w:t>
      </w:r>
      <w:r>
        <w:rPr>
          <w:sz w:val="28"/>
          <w:szCs w:val="28"/>
        </w:rPr>
        <w:t xml:space="preserve"> </w:t>
      </w:r>
      <w:r w:rsidRPr="00A678DA">
        <w:rPr>
          <w:sz w:val="28"/>
          <w:szCs w:val="28"/>
        </w:rPr>
        <w:t xml:space="preserve">статьями 20, 22, пунктом 7 статьи 65.1 Избирательного  Кодекса Тверской области,   постановлением Избирательной комиссии Тверской области от 10 октября 2007 года  № 01-13/120  «О возложении полномочий муниципальных избирательных комиссий входящих в состав территории муниципального образования Тверской области  «Торопецкий район» на территориальную избирательную комиссию Торопецкого района», </w:t>
      </w:r>
      <w:r>
        <w:rPr>
          <w:sz w:val="28"/>
          <w:szCs w:val="28"/>
        </w:rPr>
        <w:t xml:space="preserve">на основании </w:t>
      </w:r>
      <w:r w:rsidRPr="00D668C2">
        <w:rPr>
          <w:sz w:val="28"/>
          <w:szCs w:val="28"/>
        </w:rPr>
        <w:t xml:space="preserve">постановления территориальной избирательной комиссии Торопецкого района </w:t>
      </w:r>
      <w:r>
        <w:rPr>
          <w:sz w:val="28"/>
          <w:szCs w:val="28"/>
        </w:rPr>
        <w:t>от 27.07</w:t>
      </w:r>
      <w:r w:rsidRPr="00D668C2">
        <w:rPr>
          <w:sz w:val="28"/>
          <w:szCs w:val="28"/>
        </w:rPr>
        <w:t xml:space="preserve">.2014 № </w:t>
      </w:r>
      <w:r>
        <w:rPr>
          <w:sz w:val="28"/>
          <w:szCs w:val="28"/>
        </w:rPr>
        <w:t>90/574</w:t>
      </w:r>
      <w:r w:rsidRPr="00D668C2">
        <w:rPr>
          <w:sz w:val="28"/>
          <w:szCs w:val="28"/>
        </w:rPr>
        <w:t xml:space="preserve">-3  </w:t>
      </w:r>
      <w:r>
        <w:rPr>
          <w:sz w:val="28"/>
          <w:szCs w:val="28"/>
        </w:rPr>
        <w:t>«</w:t>
      </w:r>
      <w:r w:rsidRPr="00D668C2">
        <w:rPr>
          <w:sz w:val="28"/>
          <w:szCs w:val="28"/>
        </w:rPr>
        <w:t xml:space="preserve">О заверении муниципального списка кандидатов в депутаты Собрания депутатов Торопецкого района пятого созыва, выдвинутого Торопецким </w:t>
      </w:r>
      <w:r w:rsidRPr="00D668C2">
        <w:rPr>
          <w:i/>
          <w:iCs/>
          <w:sz w:val="28"/>
          <w:szCs w:val="28"/>
        </w:rPr>
        <w:t xml:space="preserve"> </w:t>
      </w:r>
      <w:r w:rsidRPr="00D668C2">
        <w:rPr>
          <w:sz w:val="28"/>
          <w:szCs w:val="28"/>
        </w:rPr>
        <w:t>местным отделением Всероссийской политической партии «ЕДИНАЯ РОССИЯ»</w:t>
      </w:r>
      <w:r>
        <w:rPr>
          <w:sz w:val="28"/>
          <w:szCs w:val="28"/>
        </w:rPr>
        <w:t>», постановления</w:t>
      </w:r>
      <w:r w:rsidRPr="00D66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Торопецкого района </w:t>
      </w:r>
      <w:r w:rsidRPr="00D668C2">
        <w:rPr>
          <w:sz w:val="28"/>
          <w:szCs w:val="28"/>
        </w:rPr>
        <w:t>от 15.09.2014 № 102/740-3 «О результатах выборов депутатов по муниципальному избирательному округу на выборах депутатов  Собрания депутатов   Торопецкого района пятого созыва», постановления территориальной избирательной комиссии Торопецкого района от 15.09.2014 № 102/741-3  «О результатах выборов депутатов на выборах де</w:t>
      </w:r>
      <w:r>
        <w:rPr>
          <w:sz w:val="28"/>
          <w:szCs w:val="28"/>
        </w:rPr>
        <w:t xml:space="preserve">путатов    </w:t>
      </w:r>
      <w:r w:rsidRPr="00D668C2">
        <w:rPr>
          <w:sz w:val="28"/>
          <w:szCs w:val="28"/>
        </w:rPr>
        <w:t xml:space="preserve"> Собрания депутов Торопецкого района пятого созыва»</w:t>
      </w:r>
      <w:r>
        <w:rPr>
          <w:sz w:val="28"/>
          <w:szCs w:val="28"/>
        </w:rPr>
        <w:t xml:space="preserve">, </w:t>
      </w:r>
      <w:r w:rsidRPr="00A678DA">
        <w:rPr>
          <w:sz w:val="28"/>
          <w:szCs w:val="28"/>
        </w:rPr>
        <w:t>в связи с досрочным прекращением полномочий депутата Собрания депутат</w:t>
      </w:r>
      <w:r>
        <w:rPr>
          <w:sz w:val="28"/>
          <w:szCs w:val="28"/>
        </w:rPr>
        <w:t>ов Торопецкого района пятого</w:t>
      </w:r>
      <w:r w:rsidRPr="00A678DA">
        <w:rPr>
          <w:sz w:val="28"/>
          <w:szCs w:val="28"/>
        </w:rPr>
        <w:t xml:space="preserve"> созыва в составе муниципального списка </w:t>
      </w:r>
      <w:r w:rsidRPr="001B273E">
        <w:rPr>
          <w:sz w:val="28"/>
          <w:szCs w:val="28"/>
        </w:rPr>
        <w:t>кандидатов Торопецким местным</w:t>
      </w:r>
      <w:r w:rsidRPr="00BF59CC">
        <w:t xml:space="preserve"> </w:t>
      </w:r>
      <w:r w:rsidRPr="001B273E">
        <w:rPr>
          <w:sz w:val="28"/>
          <w:szCs w:val="28"/>
        </w:rPr>
        <w:t>отделением Всероссийской политической партии «ЕДИНАЯ РОССИЯ</w:t>
      </w:r>
      <w:r>
        <w:rPr>
          <w:sz w:val="28"/>
          <w:szCs w:val="28"/>
        </w:rPr>
        <w:t>»</w:t>
      </w:r>
      <w:r w:rsidRPr="00A678DA">
        <w:rPr>
          <w:sz w:val="28"/>
          <w:szCs w:val="28"/>
        </w:rPr>
        <w:t xml:space="preserve">  </w:t>
      </w:r>
      <w:r>
        <w:rPr>
          <w:sz w:val="28"/>
          <w:szCs w:val="28"/>
        </w:rPr>
        <w:t>Аввакумова Николая Васильевича, р</w:t>
      </w:r>
      <w:r w:rsidRPr="00A678DA">
        <w:rPr>
          <w:sz w:val="28"/>
          <w:szCs w:val="28"/>
        </w:rPr>
        <w:t>ешения Собрания деп</w:t>
      </w:r>
      <w:r>
        <w:rPr>
          <w:sz w:val="28"/>
          <w:szCs w:val="28"/>
        </w:rPr>
        <w:t>утатов Торопецкого района  от 26 мая  2017 года № 98</w:t>
      </w:r>
      <w:r w:rsidRPr="00A678DA">
        <w:rPr>
          <w:sz w:val="28"/>
          <w:szCs w:val="28"/>
        </w:rPr>
        <w:t xml:space="preserve">  «О досрочном прекращении полномочий депутата </w:t>
      </w:r>
      <w:r>
        <w:rPr>
          <w:sz w:val="28"/>
          <w:szCs w:val="28"/>
        </w:rPr>
        <w:t>Собрания депутатов Торопецкого района Аввакумова Н.В. в связи с отставкой по собственному желанию</w:t>
      </w:r>
      <w:r w:rsidRPr="00A678DA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 Васильевой Любови Викентьевны  о согласии принять депутатский мандат,  </w:t>
      </w:r>
      <w:r w:rsidRPr="00A678DA">
        <w:rPr>
          <w:sz w:val="28"/>
          <w:szCs w:val="28"/>
        </w:rPr>
        <w:t xml:space="preserve"> </w:t>
      </w:r>
      <w:r w:rsidRPr="00A678DA">
        <w:rPr>
          <w:snapToGrid w:val="0"/>
          <w:sz w:val="28"/>
          <w:szCs w:val="28"/>
        </w:rPr>
        <w:t xml:space="preserve">территориальная избирательная комиссия </w:t>
      </w:r>
      <w:r w:rsidRPr="00A678DA">
        <w:rPr>
          <w:sz w:val="28"/>
          <w:szCs w:val="28"/>
        </w:rPr>
        <w:t xml:space="preserve">Торопецкого </w:t>
      </w:r>
      <w:r w:rsidRPr="00A678DA">
        <w:rPr>
          <w:snapToGrid w:val="0"/>
          <w:sz w:val="28"/>
          <w:szCs w:val="28"/>
        </w:rPr>
        <w:t xml:space="preserve">района </w:t>
      </w:r>
      <w:r w:rsidRPr="00A678DA">
        <w:rPr>
          <w:b/>
          <w:bCs/>
          <w:spacing w:val="30"/>
          <w:sz w:val="28"/>
          <w:szCs w:val="28"/>
        </w:rPr>
        <w:t>постановляет</w:t>
      </w:r>
      <w:r w:rsidRPr="00A678DA">
        <w:rPr>
          <w:sz w:val="28"/>
          <w:szCs w:val="28"/>
        </w:rPr>
        <w:t>:</w:t>
      </w:r>
    </w:p>
    <w:p w:rsidR="005C1B5E" w:rsidRPr="00A678DA" w:rsidRDefault="005C1B5E" w:rsidP="00A678DA">
      <w:pPr>
        <w:pStyle w:val="BodyTextIndent2"/>
        <w:numPr>
          <w:ilvl w:val="0"/>
          <w:numId w:val="1"/>
        </w:numPr>
        <w:tabs>
          <w:tab w:val="left" w:pos="142"/>
        </w:tabs>
        <w:spacing w:line="360" w:lineRule="auto"/>
        <w:ind w:left="63" w:hanging="63"/>
      </w:pPr>
      <w:r w:rsidRPr="00A678DA">
        <w:t xml:space="preserve">Передать освободившийся мандат следующему зарегистрированному кандидату в депутаты из муниципального списка кандидатов </w:t>
      </w:r>
      <w:r>
        <w:t>Торопецкого</w:t>
      </w:r>
      <w:r w:rsidRPr="001B273E">
        <w:t xml:space="preserve"> </w:t>
      </w:r>
      <w:r>
        <w:t>местного</w:t>
      </w:r>
      <w:r w:rsidRPr="00BF59CC">
        <w:t xml:space="preserve"> </w:t>
      </w:r>
      <w:r>
        <w:t>отделения</w:t>
      </w:r>
      <w:r w:rsidRPr="001B273E">
        <w:t xml:space="preserve"> Всероссийской политической партии «ЕДИНАЯ РОССИЯ</w:t>
      </w:r>
      <w:r>
        <w:t>»</w:t>
      </w:r>
      <w:r w:rsidRPr="00A678DA">
        <w:t xml:space="preserve">  </w:t>
      </w:r>
      <w:r>
        <w:t>Васильевой Любови Викентьевне</w:t>
      </w:r>
      <w:r w:rsidRPr="00A678DA">
        <w:t xml:space="preserve">. </w:t>
      </w:r>
    </w:p>
    <w:p w:rsidR="005C1B5E" w:rsidRPr="00A678DA" w:rsidRDefault="005C1B5E" w:rsidP="00A678D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678DA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5C1B5E" w:rsidRPr="00A678DA" w:rsidRDefault="005C1B5E" w:rsidP="00A678D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678DA">
        <w:rPr>
          <w:sz w:val="28"/>
          <w:szCs w:val="28"/>
        </w:rPr>
        <w:t>Опубликовать настоящее постановление в газете «Мой край».</w:t>
      </w:r>
    </w:p>
    <w:p w:rsidR="005C1B5E" w:rsidRPr="00A678DA" w:rsidRDefault="005C1B5E" w:rsidP="00A678DA">
      <w:pPr>
        <w:numPr>
          <w:ilvl w:val="0"/>
          <w:numId w:val="1"/>
        </w:numPr>
        <w:spacing w:after="360" w:line="360" w:lineRule="auto"/>
        <w:ind w:left="0" w:firstLine="0"/>
        <w:jc w:val="both"/>
        <w:rPr>
          <w:sz w:val="28"/>
          <w:szCs w:val="28"/>
        </w:rPr>
      </w:pPr>
      <w:r w:rsidRPr="00A678DA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Л.А. Бедаченкову.</w:t>
      </w:r>
    </w:p>
    <w:tbl>
      <w:tblPr>
        <w:tblW w:w="9360" w:type="dxa"/>
        <w:tblInd w:w="-106" w:type="dxa"/>
        <w:tblLook w:val="0000"/>
      </w:tblPr>
      <w:tblGrid>
        <w:gridCol w:w="4320"/>
        <w:gridCol w:w="5040"/>
      </w:tblGrid>
      <w:tr w:rsidR="005C1B5E" w:rsidRPr="00D414DB">
        <w:tc>
          <w:tcPr>
            <w:tcW w:w="4320" w:type="dxa"/>
          </w:tcPr>
          <w:p w:rsidR="005C1B5E" w:rsidRDefault="005C1B5E" w:rsidP="0028661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5C1B5E" w:rsidRPr="00D414DB" w:rsidRDefault="005C1B5E" w:rsidP="0028661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r w:rsidRPr="002678F6">
              <w:rPr>
                <w:sz w:val="28"/>
                <w:szCs w:val="28"/>
              </w:rPr>
              <w:t>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C1B5E" w:rsidRPr="002678F6" w:rsidRDefault="005C1B5E" w:rsidP="0028661D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678F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 А. Бедаченкова</w:t>
            </w:r>
          </w:p>
        </w:tc>
      </w:tr>
      <w:tr w:rsidR="005C1B5E" w:rsidRPr="00B717EF">
        <w:trPr>
          <w:trHeight w:val="161"/>
        </w:trPr>
        <w:tc>
          <w:tcPr>
            <w:tcW w:w="4320" w:type="dxa"/>
          </w:tcPr>
          <w:p w:rsidR="005C1B5E" w:rsidRPr="00B717EF" w:rsidRDefault="005C1B5E" w:rsidP="0028661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C1B5E" w:rsidRPr="00E40E5C" w:rsidRDefault="005C1B5E" w:rsidP="0028661D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C1B5E" w:rsidRPr="002553C5">
        <w:trPr>
          <w:trHeight w:val="70"/>
        </w:trPr>
        <w:tc>
          <w:tcPr>
            <w:tcW w:w="4320" w:type="dxa"/>
          </w:tcPr>
          <w:p w:rsidR="005C1B5E" w:rsidRDefault="005C1B5E" w:rsidP="0028661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5C1B5E" w:rsidRPr="00D414DB" w:rsidRDefault="005C1B5E" w:rsidP="0028661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Pr="002678F6">
              <w:rPr>
                <w:sz w:val="28"/>
                <w:szCs w:val="28"/>
              </w:rPr>
              <w:t>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C1B5E" w:rsidRPr="002678F6" w:rsidRDefault="005C1B5E" w:rsidP="0028661D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5C1B5E" w:rsidRDefault="005C1B5E" w:rsidP="00764DD5">
      <w:pPr>
        <w:pStyle w:val="BodyTextIndent2"/>
        <w:tabs>
          <w:tab w:val="left" w:pos="2835"/>
        </w:tabs>
        <w:ind w:firstLine="0"/>
        <w:rPr>
          <w:b/>
          <w:bCs/>
        </w:rPr>
      </w:pPr>
    </w:p>
    <w:sectPr w:rsidR="005C1B5E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5E" w:rsidRDefault="005C1B5E" w:rsidP="00A678DA">
      <w:r>
        <w:separator/>
      </w:r>
    </w:p>
  </w:endnote>
  <w:endnote w:type="continuationSeparator" w:id="0">
    <w:p w:rsidR="005C1B5E" w:rsidRDefault="005C1B5E" w:rsidP="00A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5E" w:rsidRDefault="005C1B5E" w:rsidP="00A678DA">
      <w:r>
        <w:separator/>
      </w:r>
    </w:p>
  </w:footnote>
  <w:footnote w:type="continuationSeparator" w:id="0">
    <w:p w:rsidR="005C1B5E" w:rsidRDefault="005C1B5E" w:rsidP="00A67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DD5"/>
    <w:rsid w:val="000F6F2D"/>
    <w:rsid w:val="00136DE4"/>
    <w:rsid w:val="001B273E"/>
    <w:rsid w:val="002553C5"/>
    <w:rsid w:val="002678F6"/>
    <w:rsid w:val="0028661D"/>
    <w:rsid w:val="002B0902"/>
    <w:rsid w:val="002D06AE"/>
    <w:rsid w:val="003E3D40"/>
    <w:rsid w:val="00424F8A"/>
    <w:rsid w:val="00426592"/>
    <w:rsid w:val="005B03CD"/>
    <w:rsid w:val="005B7325"/>
    <w:rsid w:val="005C1B5E"/>
    <w:rsid w:val="006407E2"/>
    <w:rsid w:val="007102D8"/>
    <w:rsid w:val="00733F26"/>
    <w:rsid w:val="00764DD5"/>
    <w:rsid w:val="007A2679"/>
    <w:rsid w:val="00837E83"/>
    <w:rsid w:val="00935877"/>
    <w:rsid w:val="00974480"/>
    <w:rsid w:val="009816BD"/>
    <w:rsid w:val="009D49A3"/>
    <w:rsid w:val="009F6C44"/>
    <w:rsid w:val="00A678DA"/>
    <w:rsid w:val="00B072E2"/>
    <w:rsid w:val="00B165FC"/>
    <w:rsid w:val="00B717EF"/>
    <w:rsid w:val="00B87770"/>
    <w:rsid w:val="00BF59CC"/>
    <w:rsid w:val="00C06568"/>
    <w:rsid w:val="00C41EE8"/>
    <w:rsid w:val="00CF1B45"/>
    <w:rsid w:val="00D414DB"/>
    <w:rsid w:val="00D45B77"/>
    <w:rsid w:val="00D668C2"/>
    <w:rsid w:val="00DC5AB6"/>
    <w:rsid w:val="00E36F31"/>
    <w:rsid w:val="00E40E5C"/>
    <w:rsid w:val="00F45306"/>
    <w:rsid w:val="00F6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D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4D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64DD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64DD5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64D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64DD5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678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78D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678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8D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467</Words>
  <Characters>2663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РАЙОНА</dc:title>
  <dc:subject/>
  <dc:creator>Comp</dc:creator>
  <cp:keywords/>
  <dc:description/>
  <cp:lastModifiedBy>света</cp:lastModifiedBy>
  <cp:revision>2</cp:revision>
  <cp:lastPrinted>2017-06-16T07:32:00Z</cp:lastPrinted>
  <dcterms:created xsi:type="dcterms:W3CDTF">2017-06-20T11:29:00Z</dcterms:created>
  <dcterms:modified xsi:type="dcterms:W3CDTF">2017-06-20T11:29:00Z</dcterms:modified>
</cp:coreProperties>
</file>