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ED" w:rsidRPr="007A3425" w:rsidRDefault="009E48ED" w:rsidP="00143054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9570"/>
      </w:tblGrid>
      <w:tr w:rsidR="009E48ED" w:rsidRPr="005C67E2">
        <w:tc>
          <w:tcPr>
            <w:tcW w:w="9570" w:type="dxa"/>
          </w:tcPr>
          <w:p w:rsidR="009E48ED" w:rsidRPr="00F93664" w:rsidRDefault="009E48ED" w:rsidP="00C2155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3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9E48ED" w:rsidRPr="00E23654" w:rsidRDefault="009E48ED" w:rsidP="00C2155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ТОРОПЕЦКОГО</w:t>
            </w:r>
            <w:r w:rsidRPr="00F93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9E48ED" w:rsidRPr="00CE7DD2" w:rsidRDefault="009E48ED" w:rsidP="00CE7DD2">
      <w:pPr>
        <w:spacing w:before="240" w:after="240"/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CE7DD2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:rsidR="009E48ED" w:rsidRPr="00143054" w:rsidRDefault="009E48ED" w:rsidP="0014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2017 года</w:t>
      </w:r>
      <w:r w:rsidRPr="00143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26/214-4</w:t>
      </w:r>
      <w:r w:rsidRPr="0014305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E48ED" w:rsidRPr="00CE7DD2" w:rsidRDefault="009E48ED" w:rsidP="0014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DD2">
        <w:rPr>
          <w:rFonts w:ascii="Times New Roman" w:hAnsi="Times New Roman" w:cs="Times New Roman"/>
          <w:sz w:val="24"/>
          <w:szCs w:val="24"/>
        </w:rPr>
        <w:t xml:space="preserve">г. Торопец         </w:t>
      </w:r>
    </w:p>
    <w:p w:rsidR="009E48ED" w:rsidRPr="00CE7DD2" w:rsidRDefault="009E48ED" w:rsidP="00CE7DD2">
      <w:pPr>
        <w:spacing w:before="36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DD2">
        <w:rPr>
          <w:rFonts w:ascii="Times New Roman" w:hAnsi="Times New Roman" w:cs="Times New Roman"/>
          <w:b/>
          <w:bCs/>
          <w:sz w:val="28"/>
          <w:szCs w:val="28"/>
        </w:rPr>
        <w:t xml:space="preserve">О Плане мероприятий по обеспечению избирательных прав граждан Российской Федерации с ограниченными физическими возможностями здоровья на территории Торопецкого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в</w:t>
      </w:r>
      <w:r w:rsidRPr="00CE7DD2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E48ED" w:rsidRPr="00CE7DD2" w:rsidRDefault="009E48ED" w:rsidP="00CE7D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D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E7DD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избирательной комиссии Тверской области</w:t>
      </w:r>
      <w:r w:rsidRPr="00CE7DD2">
        <w:rPr>
          <w:rFonts w:ascii="Times New Roman" w:hAnsi="Times New Roman" w:cs="Times New Roman"/>
          <w:sz w:val="28"/>
          <w:szCs w:val="28"/>
        </w:rPr>
        <w:t xml:space="preserve"> от </w:t>
      </w:r>
      <w:r w:rsidRPr="00CE7DD2">
        <w:rPr>
          <w:rFonts w:ascii="Times New Roman" w:hAnsi="Times New Roman" w:cs="Times New Roman"/>
          <w:color w:val="000000"/>
          <w:sz w:val="28"/>
          <w:szCs w:val="28"/>
        </w:rPr>
        <w:t xml:space="preserve">27.12.2016 </w:t>
      </w:r>
      <w:r w:rsidRPr="00CE7DD2">
        <w:rPr>
          <w:rFonts w:ascii="Times New Roman" w:hAnsi="Times New Roman" w:cs="Times New Roman"/>
          <w:sz w:val="28"/>
          <w:szCs w:val="28"/>
        </w:rPr>
        <w:t>№ 52/656-6 «О плане взаимодействия избирательной комиссии Тверской области с региональными организациями общероссийских общественных организаций инвалидов и обеспечению избирательных прав граждан с ограниченными возможностями здоровья на 2017 год»,  статьей 22 Избирательного кодекса Тверской области от 07.04.2003 №20-ЗО</w:t>
      </w:r>
      <w:r w:rsidRPr="00CE7DD2">
        <w:rPr>
          <w:rFonts w:ascii="Times New Roman" w:hAnsi="Times New Roman" w:cs="Times New Roman"/>
          <w:b/>
          <w:bCs/>
        </w:rPr>
        <w:t xml:space="preserve"> </w:t>
      </w:r>
      <w:r w:rsidRPr="00CE7DD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Торопецкого района</w:t>
      </w:r>
      <w:r w:rsidRPr="00CE7DD2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постановляет</w:t>
      </w:r>
      <w:r w:rsidRPr="00CE7DD2">
        <w:rPr>
          <w:rFonts w:ascii="Times New Roman" w:hAnsi="Times New Roman" w:cs="Times New Roman"/>
          <w:sz w:val="28"/>
          <w:szCs w:val="28"/>
        </w:rPr>
        <w:t>:</w:t>
      </w:r>
    </w:p>
    <w:p w:rsidR="009E48ED" w:rsidRPr="00CE7DD2" w:rsidRDefault="009E48ED" w:rsidP="00CE7DD2">
      <w:pPr>
        <w:numPr>
          <w:ilvl w:val="0"/>
          <w:numId w:val="3"/>
        </w:numPr>
        <w:tabs>
          <w:tab w:val="clear" w:pos="928"/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D2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избирательных прав граждан Российской Федерации с ограниченными физическими возможностями на территории Торопецкого района в 2017 году (прилагается).</w:t>
      </w:r>
    </w:p>
    <w:p w:rsidR="009E48ED" w:rsidRPr="00CE7DD2" w:rsidRDefault="009E48ED" w:rsidP="00143054">
      <w:pPr>
        <w:numPr>
          <w:ilvl w:val="0"/>
          <w:numId w:val="3"/>
        </w:numPr>
        <w:tabs>
          <w:tab w:val="clear" w:pos="928"/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D2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Торопецкого района в информационно-телекоммуникационной сети   Интернет.</w:t>
      </w:r>
    </w:p>
    <w:tbl>
      <w:tblPr>
        <w:tblW w:w="9360" w:type="dxa"/>
        <w:tblInd w:w="-106" w:type="dxa"/>
        <w:tblLook w:val="0000"/>
      </w:tblPr>
      <w:tblGrid>
        <w:gridCol w:w="9335"/>
        <w:gridCol w:w="235"/>
      </w:tblGrid>
      <w:tr w:rsidR="009E48ED" w:rsidRPr="005C67E2">
        <w:tc>
          <w:tcPr>
            <w:tcW w:w="3720" w:type="dxa"/>
          </w:tcPr>
          <w:tbl>
            <w:tblPr>
              <w:tblW w:w="9360" w:type="dxa"/>
              <w:tblLook w:val="00A0"/>
            </w:tblPr>
            <w:tblGrid>
              <w:gridCol w:w="3720"/>
              <w:gridCol w:w="5640"/>
            </w:tblGrid>
            <w:tr w:rsidR="009E48ED" w:rsidRPr="005C67E2">
              <w:tc>
                <w:tcPr>
                  <w:tcW w:w="3720" w:type="dxa"/>
                </w:tcPr>
                <w:p w:rsidR="009E48ED" w:rsidRPr="005C67E2" w:rsidRDefault="009E48ED" w:rsidP="00506C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Председатель</w:t>
                  </w:r>
                </w:p>
                <w:p w:rsidR="009E48ED" w:rsidRPr="005C67E2" w:rsidRDefault="009E48ED" w:rsidP="00506C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территориальной избирательной комиссии Торопецкого района</w:t>
                  </w:r>
                </w:p>
              </w:tc>
              <w:tc>
                <w:tcPr>
                  <w:tcW w:w="5640" w:type="dxa"/>
                  <w:vAlign w:val="bottom"/>
                </w:tcPr>
                <w:p w:rsidR="009E48ED" w:rsidRPr="005C67E2" w:rsidRDefault="009E48ED" w:rsidP="00506C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E48ED" w:rsidRPr="005C67E2" w:rsidRDefault="009E48ED" w:rsidP="00506C70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C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Л. А.  Бедаченкова</w:t>
                  </w:r>
                </w:p>
              </w:tc>
            </w:tr>
            <w:tr w:rsidR="009E48ED" w:rsidRPr="005C67E2">
              <w:tc>
                <w:tcPr>
                  <w:tcW w:w="3720" w:type="dxa"/>
                </w:tcPr>
                <w:p w:rsidR="009E48ED" w:rsidRPr="005C67E2" w:rsidRDefault="009E48ED" w:rsidP="00506C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</w:p>
                <w:p w:rsidR="009E48ED" w:rsidRPr="005C67E2" w:rsidRDefault="009E48ED" w:rsidP="00506C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территориальной избирательной комиссии Торопецкого района</w:t>
                  </w:r>
                </w:p>
                <w:p w:rsidR="009E48ED" w:rsidRPr="005C67E2" w:rsidRDefault="009E48ED" w:rsidP="00506C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40" w:type="dxa"/>
                  <w:vAlign w:val="bottom"/>
                </w:tcPr>
                <w:p w:rsidR="009E48ED" w:rsidRPr="005C67E2" w:rsidRDefault="009E48ED" w:rsidP="00506C7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C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Т.В. Богданова</w:t>
                  </w:r>
                  <w:r w:rsidRPr="005C67E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9E48ED" w:rsidRPr="005C67E2" w:rsidRDefault="009E48ED" w:rsidP="00CE7DD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C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Pr="005C67E2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</w:t>
                  </w:r>
                </w:p>
              </w:tc>
            </w:tr>
          </w:tbl>
          <w:p w:rsidR="009E48ED" w:rsidRPr="005C67E2" w:rsidRDefault="009E48ED" w:rsidP="0050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9E48ED" w:rsidRPr="005C67E2" w:rsidRDefault="009E48ED" w:rsidP="00506C7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E48ED" w:rsidRDefault="009E48ED" w:rsidP="00CE7DD2"/>
    <w:sectPr w:rsidR="009E48ED" w:rsidSect="00CE7D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38CA"/>
    <w:multiLevelType w:val="hybridMultilevel"/>
    <w:tmpl w:val="93D0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07075A"/>
    <w:multiLevelType w:val="hybridMultilevel"/>
    <w:tmpl w:val="77B27CFA"/>
    <w:lvl w:ilvl="0" w:tplc="78CA39B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054"/>
    <w:rsid w:val="00143054"/>
    <w:rsid w:val="00424988"/>
    <w:rsid w:val="00506C70"/>
    <w:rsid w:val="00564975"/>
    <w:rsid w:val="005C67E2"/>
    <w:rsid w:val="007A3425"/>
    <w:rsid w:val="009C73CB"/>
    <w:rsid w:val="009E48ED"/>
    <w:rsid w:val="009F4C62"/>
    <w:rsid w:val="00BF03A5"/>
    <w:rsid w:val="00C21550"/>
    <w:rsid w:val="00CE7DD2"/>
    <w:rsid w:val="00E23654"/>
    <w:rsid w:val="00E54E49"/>
    <w:rsid w:val="00F9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8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305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305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143054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CE7DD2"/>
    <w:pPr>
      <w:snapToGri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245</Words>
  <Characters>1397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Comp</dc:creator>
  <cp:keywords/>
  <dc:description/>
  <cp:lastModifiedBy>света</cp:lastModifiedBy>
  <cp:revision>2</cp:revision>
  <cp:lastPrinted>2012-04-12T12:07:00Z</cp:lastPrinted>
  <dcterms:created xsi:type="dcterms:W3CDTF">2017-04-12T13:59:00Z</dcterms:created>
  <dcterms:modified xsi:type="dcterms:W3CDTF">2017-04-12T13:59:00Z</dcterms:modified>
</cp:coreProperties>
</file>