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70"/>
      </w:tblGrid>
      <w:tr w:rsidR="00C1407B">
        <w:tc>
          <w:tcPr>
            <w:tcW w:w="9570" w:type="dxa"/>
          </w:tcPr>
          <w:p w:rsidR="00C1407B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1407B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ТОРОПЕЦКОГО РАЙОНА</w:t>
            </w:r>
          </w:p>
        </w:tc>
      </w:tr>
    </w:tbl>
    <w:p w:rsidR="00C1407B" w:rsidRDefault="00C1407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3189"/>
        <w:gridCol w:w="3190"/>
        <w:gridCol w:w="1109"/>
        <w:gridCol w:w="2082"/>
      </w:tblGrid>
      <w:tr w:rsidR="00C1407B">
        <w:tc>
          <w:tcPr>
            <w:tcW w:w="3189" w:type="dxa"/>
            <w:tcBorders>
              <w:bottom w:val="single" w:sz="4" w:space="0" w:color="000000"/>
            </w:tcBorders>
            <w:vAlign w:val="bottom"/>
          </w:tcPr>
          <w:p w:rsidR="00C1407B" w:rsidRDefault="00C1407B" w:rsidP="007C2C8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июля 2016 года</w:t>
            </w:r>
          </w:p>
        </w:tc>
        <w:tc>
          <w:tcPr>
            <w:tcW w:w="3190" w:type="dxa"/>
            <w:vAlign w:val="bottom"/>
          </w:tcPr>
          <w:p w:rsidR="00C1407B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1407B" w:rsidRPr="006351D7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bottom"/>
          </w:tcPr>
          <w:p w:rsidR="00C1407B" w:rsidRPr="006351D7" w:rsidRDefault="00C1407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1407B">
        <w:tc>
          <w:tcPr>
            <w:tcW w:w="3189" w:type="dxa"/>
            <w:tcBorders>
              <w:top w:val="single" w:sz="4" w:space="0" w:color="000000"/>
            </w:tcBorders>
          </w:tcPr>
          <w:p w:rsidR="00C1407B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407B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3191" w:type="dxa"/>
            <w:gridSpan w:val="2"/>
          </w:tcPr>
          <w:p w:rsidR="00C1407B" w:rsidRDefault="00C1407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7B" w:rsidRDefault="00C1407B">
      <w:pPr>
        <w:spacing w:after="0" w:line="240" w:lineRule="auto"/>
        <w:ind w:firstLine="709"/>
        <w:jc w:val="both"/>
      </w:pPr>
    </w:p>
    <w:p w:rsidR="00C1407B" w:rsidRDefault="00C14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Контрольно-ревизионной службе при территориальной избирательной комиссии Торопецкого района</w:t>
      </w:r>
    </w:p>
    <w:p w:rsidR="00C1407B" w:rsidRDefault="00C14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полномочий территориальной избирательной комиссии Торопецкого района по контролю за целевым расходованием денежных средств, выделенных избирательным комиссиям на подготовку и проведение выборов, а также за источниками поступления, правильным учетом и использованием денежных средств избирательных фондов, для проверки финансовых отчетов кандидатов, избирательных объединений, для организации проверок достоверности представленных кандидатами в соответствии с п. 4 ст.29 Избирательного кодекса Тверской области  сведений об имуществе, о доходах и об их источниках, в соответствии со ст. 60 Федерального закона «Об основных гарантиях избирательных прав и права на участие в референдуме граждан Российской Федерации» и ст.57 Избирательного кодекса Тверской области,</w:t>
      </w:r>
      <w:r w:rsidRPr="007C2C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избирательная комиссия Торопецкого района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C1407B" w:rsidRDefault="00C1407B" w:rsidP="00FE43C2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74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</w:t>
      </w:r>
      <w:r w:rsidRPr="0003174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службы</w:t>
      </w:r>
      <w:r w:rsidRPr="00031748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31748">
        <w:rPr>
          <w:rFonts w:ascii="Times New Roman" w:hAnsi="Times New Roman" w:cs="Times New Roman"/>
          <w:sz w:val="28"/>
          <w:szCs w:val="28"/>
          <w:lang w:eastAsia="ru-RU"/>
        </w:rPr>
        <w:t>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Торопецкого района в количестве 7 человек</w:t>
      </w:r>
      <w:r w:rsidRPr="000317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07B" w:rsidRPr="00031748" w:rsidRDefault="00C1407B" w:rsidP="00FE43C2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состав контрольно-ревизионной службы при территориальной избирательной комиссии Торопецкого района согласно приложения.</w:t>
      </w:r>
    </w:p>
    <w:p w:rsidR="00C1407B" w:rsidRDefault="00C1407B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руководителем контрольно-ревизионной службы Бриж Н.А. - заместителя председателя ТИК Торопецкого района.</w:t>
      </w:r>
    </w:p>
    <w:p w:rsidR="00C1407B" w:rsidRDefault="00C1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сайте территориальной избирательной комиссии Торопецкого района в информационно-коммуникационной сети Интернет.</w:t>
      </w:r>
    </w:p>
    <w:p w:rsidR="00C1407B" w:rsidRDefault="00C1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7B" w:rsidRDefault="00C1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C1407B" w:rsidRPr="00BA09B3">
        <w:tc>
          <w:tcPr>
            <w:tcW w:w="4296" w:type="dxa"/>
          </w:tcPr>
          <w:p w:rsidR="00C1407B" w:rsidRPr="006351D7" w:rsidRDefault="00C1407B" w:rsidP="009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1407B" w:rsidRPr="006351D7" w:rsidRDefault="00C1407B" w:rsidP="009E7D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C1407B" w:rsidRPr="006351D7" w:rsidRDefault="00C1407B" w:rsidP="009E7DC2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C1407B" w:rsidRPr="00BA09B3">
        <w:tc>
          <w:tcPr>
            <w:tcW w:w="4296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07B" w:rsidRPr="00BA09B3">
        <w:tc>
          <w:tcPr>
            <w:tcW w:w="4296" w:type="dxa"/>
          </w:tcPr>
          <w:p w:rsidR="00C1407B" w:rsidRPr="006351D7" w:rsidRDefault="00C1407B" w:rsidP="009E7D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1407B" w:rsidRPr="006351D7" w:rsidRDefault="00C1407B" w:rsidP="009E7DC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1407B" w:rsidRPr="006351D7" w:rsidRDefault="00C1407B" w:rsidP="009E7DC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C1407B" w:rsidRPr="006351D7" w:rsidRDefault="00C1407B" w:rsidP="009E7DC2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7"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C1407B" w:rsidRDefault="00C1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7B" w:rsidRDefault="00C1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 w:rsidP="00B40A6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2pt;margin-top:-23.7pt;width:187.05pt;height:145.7pt;z-index:251658240" stroked="f">
            <v:textbox style="mso-fit-shape-to-text:t">
              <w:txbxContent>
                <w:p w:rsidR="00C1407B" w:rsidRPr="00B40A6B" w:rsidRDefault="00C1407B" w:rsidP="00B40A6B"/>
              </w:txbxContent>
            </v:textbox>
          </v:shape>
        </w:pict>
      </w: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Default="00C1407B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824" w:type="dxa"/>
        <w:tblInd w:w="-106" w:type="dxa"/>
        <w:tblLook w:val="01E0"/>
      </w:tblPr>
      <w:tblGrid>
        <w:gridCol w:w="4824"/>
      </w:tblGrid>
      <w:tr w:rsidR="00C1407B" w:rsidRPr="001615B2">
        <w:tc>
          <w:tcPr>
            <w:tcW w:w="4824" w:type="dxa"/>
          </w:tcPr>
          <w:p w:rsidR="00C1407B" w:rsidRPr="001615B2" w:rsidRDefault="00C1407B" w:rsidP="009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07B" w:rsidRPr="001615B2">
        <w:tc>
          <w:tcPr>
            <w:tcW w:w="4824" w:type="dxa"/>
          </w:tcPr>
          <w:p w:rsidR="00C1407B" w:rsidRPr="001615B2" w:rsidRDefault="00C1407B" w:rsidP="009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B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15B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C1407B" w:rsidRPr="001615B2" w:rsidRDefault="00C1407B" w:rsidP="009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r w:rsidRPr="001615B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C1407B" w:rsidRPr="001615B2" w:rsidRDefault="00C1407B" w:rsidP="00B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687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7D41">
              <w:rPr>
                <w:rFonts w:ascii="Times New Roman" w:hAnsi="Times New Roman" w:cs="Times New Roman"/>
                <w:sz w:val="28"/>
                <w:szCs w:val="28"/>
              </w:rPr>
              <w:t xml:space="preserve">.07.2016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  <w:r w:rsidRPr="00687D4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C1407B" w:rsidRDefault="00C1407B" w:rsidP="00B40A6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7B" w:rsidRPr="001516BD" w:rsidRDefault="00C1407B" w:rsidP="001516B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1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контрольно-ревизионной службы территориальной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Торопецкого</w:t>
      </w:r>
      <w:r w:rsidRPr="00151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1407B" w:rsidRDefault="00C1407B">
      <w:pPr>
        <w:spacing w:after="0" w:line="240" w:lineRule="auto"/>
        <w:ind w:firstLine="709"/>
        <w:jc w:val="both"/>
      </w:pPr>
    </w:p>
    <w:p w:rsidR="00C1407B" w:rsidRDefault="00C1407B" w:rsidP="00DE34EE">
      <w:pPr>
        <w:spacing w:after="0" w:line="240" w:lineRule="auto"/>
        <w:jc w:val="both"/>
      </w:pPr>
    </w:p>
    <w:p w:rsidR="00C1407B" w:rsidRPr="00DE34EE" w:rsidRDefault="00C1407B" w:rsidP="00DE3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Бриж Наталья Александровна – </w:t>
      </w:r>
      <w:r w:rsidRPr="00DE34EE">
        <w:rPr>
          <w:rFonts w:ascii="Times New Roman" w:hAnsi="Times New Roman" w:cs="Times New Roman"/>
          <w:sz w:val="28"/>
          <w:szCs w:val="28"/>
        </w:rPr>
        <w:t xml:space="preserve"> заместитель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Торопецкого</w:t>
      </w:r>
      <w:r w:rsidRPr="00DE34EE">
        <w:rPr>
          <w:rFonts w:ascii="Times New Roman" w:hAnsi="Times New Roman" w:cs="Times New Roman"/>
          <w:sz w:val="28"/>
          <w:szCs w:val="28"/>
        </w:rPr>
        <w:t xml:space="preserve"> района, руководитель контрольно-ревизионной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07B" w:rsidRDefault="00C1407B" w:rsidP="00DE3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Любовь Александровна</w:t>
      </w:r>
      <w:r w:rsidRPr="00DE3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член территориальной избирательной комиссии Торопецкого</w:t>
      </w:r>
      <w:r w:rsidRPr="00DE3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голоса, заместитель руководителя контрольно-ревизионной службы;</w:t>
      </w:r>
    </w:p>
    <w:p w:rsidR="00C1407B" w:rsidRDefault="00C1407B" w:rsidP="00DE3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 Андрей Петрович – член территориальной избирательной комиссии Торопецкого района с правом решающего голоса, член контрольно-ревизионной службы;</w:t>
      </w:r>
    </w:p>
    <w:p w:rsidR="00C1407B" w:rsidRDefault="00C1407B" w:rsidP="00DE3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Татьяна Анатольевна – бухгалтер территориальной избирательной комиссии Торопецкого</w:t>
      </w:r>
      <w:r w:rsidRPr="00DE3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1407B" w:rsidRDefault="00C1407B" w:rsidP="00DE3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Татьяна Викторовна  – специалист  Межрайонной ИФНС России № 5 по Тверской области (по согласованию)</w:t>
      </w:r>
    </w:p>
    <w:p w:rsidR="00C1407B" w:rsidRDefault="00C1407B" w:rsidP="00DE3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ДО 8607/0268 ПАО Сбербанк России (по согласованию)</w:t>
      </w:r>
    </w:p>
    <w:p w:rsidR="00C1407B" w:rsidRPr="007F32DD" w:rsidRDefault="00C1407B" w:rsidP="007F32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DD">
        <w:rPr>
          <w:rFonts w:ascii="Times New Roman" w:hAnsi="Times New Roman" w:cs="Times New Roman"/>
          <w:sz w:val="28"/>
          <w:szCs w:val="28"/>
        </w:rPr>
        <w:t>представитель Торопецкого отдела полиции МО МВД России «Западнодвинский» (по согласованию)</w:t>
      </w:r>
    </w:p>
    <w:p w:rsidR="00C1407B" w:rsidRPr="00DE34EE" w:rsidRDefault="00C1407B" w:rsidP="007F32DD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C1407B" w:rsidRPr="00DE34EE" w:rsidSect="00EE3DFD"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7B" w:rsidRDefault="00C1407B">
      <w:r>
        <w:separator/>
      </w:r>
    </w:p>
  </w:endnote>
  <w:endnote w:type="continuationSeparator" w:id="0">
    <w:p w:rsidR="00C1407B" w:rsidRDefault="00C1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7B" w:rsidRDefault="00C1407B">
      <w:r>
        <w:separator/>
      </w:r>
    </w:p>
  </w:footnote>
  <w:footnote w:type="continuationSeparator" w:id="0">
    <w:p w:rsidR="00C1407B" w:rsidRDefault="00C1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03440"/>
    <w:multiLevelType w:val="hybridMultilevel"/>
    <w:tmpl w:val="A6BCF0D8"/>
    <w:lvl w:ilvl="0" w:tplc="A3B6F5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253EEE"/>
    <w:multiLevelType w:val="hybridMultilevel"/>
    <w:tmpl w:val="A6BCF0D8"/>
    <w:lvl w:ilvl="0" w:tplc="A3B6F5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5F10B4"/>
    <w:multiLevelType w:val="hybridMultilevel"/>
    <w:tmpl w:val="AA4250F0"/>
    <w:lvl w:ilvl="0" w:tplc="5A9816E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0D"/>
    <w:rsid w:val="00031748"/>
    <w:rsid w:val="000D75D5"/>
    <w:rsid w:val="001516BD"/>
    <w:rsid w:val="00155C13"/>
    <w:rsid w:val="001615B2"/>
    <w:rsid w:val="002A2F98"/>
    <w:rsid w:val="002B45F4"/>
    <w:rsid w:val="0030619F"/>
    <w:rsid w:val="003571A9"/>
    <w:rsid w:val="00386E0D"/>
    <w:rsid w:val="004131E9"/>
    <w:rsid w:val="00472236"/>
    <w:rsid w:val="004C743B"/>
    <w:rsid w:val="00535ECD"/>
    <w:rsid w:val="0054239A"/>
    <w:rsid w:val="005832FC"/>
    <w:rsid w:val="005C7C0E"/>
    <w:rsid w:val="006351D7"/>
    <w:rsid w:val="00687D41"/>
    <w:rsid w:val="006D2CEC"/>
    <w:rsid w:val="00710BE7"/>
    <w:rsid w:val="00733B22"/>
    <w:rsid w:val="00744C7D"/>
    <w:rsid w:val="0079079C"/>
    <w:rsid w:val="007C2C87"/>
    <w:rsid w:val="007F0448"/>
    <w:rsid w:val="007F32DD"/>
    <w:rsid w:val="00876891"/>
    <w:rsid w:val="008D458C"/>
    <w:rsid w:val="00911FEF"/>
    <w:rsid w:val="009400A1"/>
    <w:rsid w:val="009A1D5B"/>
    <w:rsid w:val="009A6405"/>
    <w:rsid w:val="009E7DC2"/>
    <w:rsid w:val="00AF6DFC"/>
    <w:rsid w:val="00B31872"/>
    <w:rsid w:val="00B40A6B"/>
    <w:rsid w:val="00BA09B3"/>
    <w:rsid w:val="00C1407B"/>
    <w:rsid w:val="00C75E89"/>
    <w:rsid w:val="00C92389"/>
    <w:rsid w:val="00C95FF6"/>
    <w:rsid w:val="00CE13FD"/>
    <w:rsid w:val="00D27B64"/>
    <w:rsid w:val="00D318D4"/>
    <w:rsid w:val="00D6124A"/>
    <w:rsid w:val="00D64A18"/>
    <w:rsid w:val="00D95D5E"/>
    <w:rsid w:val="00DB725D"/>
    <w:rsid w:val="00DE34EE"/>
    <w:rsid w:val="00E47521"/>
    <w:rsid w:val="00E872F2"/>
    <w:rsid w:val="00ED7868"/>
    <w:rsid w:val="00EE3DFD"/>
    <w:rsid w:val="00F32979"/>
    <w:rsid w:val="00F40C1C"/>
    <w:rsid w:val="00FE3B50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FD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E3DFD"/>
  </w:style>
  <w:style w:type="character" w:customStyle="1" w:styleId="WW-Absatz-Standardschriftart">
    <w:name w:val="WW-Absatz-Standardschriftart"/>
    <w:uiPriority w:val="99"/>
    <w:rsid w:val="00EE3DFD"/>
  </w:style>
  <w:style w:type="character" w:customStyle="1" w:styleId="WW8Num1z0">
    <w:name w:val="WW8Num1z0"/>
    <w:uiPriority w:val="99"/>
    <w:rsid w:val="00EE3DFD"/>
    <w:rPr>
      <w:color w:val="auto"/>
    </w:rPr>
  </w:style>
  <w:style w:type="character" w:customStyle="1" w:styleId="WW8Num2z0">
    <w:name w:val="WW8Num2z0"/>
    <w:uiPriority w:val="99"/>
    <w:rsid w:val="00EE3DFD"/>
    <w:rPr>
      <w:color w:val="auto"/>
    </w:rPr>
  </w:style>
  <w:style w:type="character" w:customStyle="1" w:styleId="1">
    <w:name w:val="Основной шрифт абзаца1"/>
    <w:uiPriority w:val="99"/>
    <w:rsid w:val="00EE3DFD"/>
  </w:style>
  <w:style w:type="character" w:styleId="Strong">
    <w:name w:val="Strong"/>
    <w:basedOn w:val="1"/>
    <w:uiPriority w:val="99"/>
    <w:qFormat/>
    <w:rsid w:val="00EE3DFD"/>
    <w:rPr>
      <w:rFonts w:ascii="Tahoma" w:hAnsi="Tahoma" w:cs="Tahoma"/>
      <w:b/>
      <w:bCs/>
      <w:sz w:val="18"/>
      <w:szCs w:val="18"/>
    </w:rPr>
  </w:style>
  <w:style w:type="character" w:customStyle="1" w:styleId="2">
    <w:name w:val="Знак Знак2"/>
    <w:basedOn w:val="1"/>
    <w:uiPriority w:val="99"/>
    <w:rsid w:val="00EE3DFD"/>
    <w:rPr>
      <w:sz w:val="22"/>
      <w:szCs w:val="22"/>
    </w:rPr>
  </w:style>
  <w:style w:type="character" w:customStyle="1" w:styleId="10">
    <w:name w:val="Знак Знак1"/>
    <w:basedOn w:val="1"/>
    <w:uiPriority w:val="99"/>
    <w:rsid w:val="00EE3DFD"/>
    <w:rPr>
      <w:sz w:val="22"/>
      <w:szCs w:val="22"/>
    </w:rPr>
  </w:style>
  <w:style w:type="character" w:customStyle="1" w:styleId="a">
    <w:name w:val="Знак Знак"/>
    <w:basedOn w:val="1"/>
    <w:uiPriority w:val="99"/>
    <w:rsid w:val="00EE3DFD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EE3DFD"/>
    <w:rPr>
      <w:rFonts w:ascii="Times New Roman" w:hAnsi="Times New Roman" w:cs="Times New Roman"/>
    </w:rPr>
  </w:style>
  <w:style w:type="paragraph" w:customStyle="1" w:styleId="a1">
    <w:name w:val="Заголовок"/>
    <w:basedOn w:val="Normal"/>
    <w:next w:val="BodyText"/>
    <w:uiPriority w:val="99"/>
    <w:rsid w:val="00EE3DF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3D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C14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EE3DFD"/>
  </w:style>
  <w:style w:type="paragraph" w:styleId="Caption">
    <w:name w:val="caption"/>
    <w:basedOn w:val="Normal"/>
    <w:uiPriority w:val="99"/>
    <w:qFormat/>
    <w:rsid w:val="00EE3D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EE3DFD"/>
    <w:pPr>
      <w:suppressLineNumbers/>
    </w:pPr>
  </w:style>
  <w:style w:type="paragraph" w:styleId="NormalWeb">
    <w:name w:val="Normal (Web)"/>
    <w:basedOn w:val="Normal"/>
    <w:uiPriority w:val="99"/>
    <w:rsid w:val="00EE3DFD"/>
    <w:pPr>
      <w:spacing w:before="280" w:after="280" w:line="240" w:lineRule="auto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EE3DFD"/>
    <w:pPr>
      <w:suppressAutoHyphens/>
      <w:snapToGrid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EE3DFD"/>
    <w:pPr>
      <w:suppressAutoHyphens/>
      <w:snapToGrid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EE3DFD"/>
    <w:pPr>
      <w:ind w:left="720"/>
    </w:pPr>
  </w:style>
  <w:style w:type="paragraph" w:customStyle="1" w:styleId="ConsNormal">
    <w:name w:val="ConsNormal"/>
    <w:uiPriority w:val="99"/>
    <w:rsid w:val="00EE3DFD"/>
    <w:pPr>
      <w:suppressAutoHyphens/>
      <w:snapToGrid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EE3D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C14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EE3D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C14"/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E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14"/>
    <w:rPr>
      <w:sz w:val="0"/>
      <w:szCs w:val="0"/>
      <w:lang w:eastAsia="zh-CN"/>
    </w:rPr>
  </w:style>
  <w:style w:type="paragraph" w:customStyle="1" w:styleId="a2">
    <w:name w:val="Содержимое таблицы"/>
    <w:basedOn w:val="Normal"/>
    <w:uiPriority w:val="99"/>
    <w:rsid w:val="00EE3DFD"/>
    <w:pPr>
      <w:suppressLineNumbers/>
    </w:pPr>
  </w:style>
  <w:style w:type="paragraph" w:customStyle="1" w:styleId="a3">
    <w:name w:val="Заголовок таблицы"/>
    <w:basedOn w:val="a2"/>
    <w:uiPriority w:val="99"/>
    <w:rsid w:val="00EE3D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432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Олег</dc:creator>
  <cp:keywords/>
  <dc:description/>
  <cp:lastModifiedBy>света</cp:lastModifiedBy>
  <cp:revision>2</cp:revision>
  <cp:lastPrinted>2016-07-20T06:23:00Z</cp:lastPrinted>
  <dcterms:created xsi:type="dcterms:W3CDTF">2016-07-21T13:55:00Z</dcterms:created>
  <dcterms:modified xsi:type="dcterms:W3CDTF">2016-07-21T13:55:00Z</dcterms:modified>
</cp:coreProperties>
</file>